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0025D" w14:textId="0726A79E" w:rsidR="006C5630" w:rsidRPr="009D5203" w:rsidRDefault="00234F79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9D5203">
        <w:rPr>
          <w:rFonts w:ascii="Arial" w:eastAsia="游明朝" w:hAnsi="Arial" w:cs="Arial"/>
          <w:b/>
          <w:sz w:val="24"/>
          <w:szCs w:val="24"/>
          <w:lang w:eastAsia="zh-CN"/>
        </w:rPr>
        <w:t>3GP</w:t>
      </w:r>
      <w:r w:rsidR="00A4083D" w:rsidRPr="009D5203">
        <w:rPr>
          <w:rFonts w:ascii="Arial" w:eastAsia="游明朝" w:hAnsi="Arial" w:cs="Arial"/>
          <w:b/>
          <w:sz w:val="24"/>
          <w:szCs w:val="24"/>
          <w:lang w:eastAsia="zh-CN"/>
        </w:rPr>
        <w:t>P TSG-RAN WG4 Meeting #</w:t>
      </w:r>
      <w:r w:rsidR="00D14F2C" w:rsidRPr="009D5203">
        <w:rPr>
          <w:rFonts w:ascii="Arial" w:eastAsia="游明朝" w:hAnsi="Arial" w:cs="Arial"/>
          <w:b/>
          <w:sz w:val="24"/>
          <w:szCs w:val="24"/>
          <w:lang w:eastAsia="zh-CN"/>
        </w:rPr>
        <w:t>11</w:t>
      </w:r>
      <w:r w:rsidR="00A209FB">
        <w:rPr>
          <w:rFonts w:ascii="Arial" w:eastAsia="游明朝" w:hAnsi="Arial" w:cs="Arial"/>
          <w:b/>
          <w:sz w:val="24"/>
          <w:szCs w:val="24"/>
          <w:lang w:eastAsia="ja-JP"/>
        </w:rPr>
        <w:t>2</w:t>
      </w:r>
      <w:r w:rsidR="006C5630" w:rsidRPr="009D5203">
        <w:rPr>
          <w:rFonts w:ascii="Arial" w:eastAsia="ＭＳ 明朝" w:hAnsi="Arial" w:cs="Arial"/>
          <w:b/>
          <w:sz w:val="24"/>
          <w:szCs w:val="24"/>
        </w:rPr>
        <w:tab/>
      </w:r>
      <w:r w:rsidR="00D84BD0" w:rsidRPr="009D5203">
        <w:rPr>
          <w:rFonts w:ascii="Arial" w:eastAsia="ＭＳ 明朝" w:hAnsi="Arial" w:cs="Arial"/>
          <w:b/>
          <w:sz w:val="24"/>
          <w:szCs w:val="24"/>
        </w:rPr>
        <w:t>R4-2</w:t>
      </w:r>
      <w:r w:rsidR="006F30C9" w:rsidRPr="009D520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482C7C" w:rsidRPr="009D5203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E3B93">
        <w:rPr>
          <w:rFonts w:ascii="Arial" w:eastAsia="ＭＳ 明朝" w:hAnsi="Arial" w:cs="Arial" w:hint="eastAsia"/>
          <w:b/>
          <w:sz w:val="24"/>
          <w:szCs w:val="24"/>
          <w:lang w:eastAsia="ja-JP"/>
        </w:rPr>
        <w:t>7</w:t>
      </w:r>
      <w:r w:rsidR="002E3B93">
        <w:rPr>
          <w:rFonts w:ascii="Arial" w:eastAsia="ＭＳ 明朝" w:hAnsi="Arial" w:cs="Arial"/>
          <w:b/>
          <w:sz w:val="24"/>
          <w:szCs w:val="24"/>
          <w:lang w:eastAsia="ja-JP"/>
        </w:rPr>
        <w:t>114</w:t>
      </w:r>
    </w:p>
    <w:p w14:paraId="69C79036" w14:textId="30F46498" w:rsidR="006E1E92" w:rsidRPr="009D5203" w:rsidRDefault="00AE2A80" w:rsidP="00D14F2C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AE2A80">
        <w:rPr>
          <w:rFonts w:ascii="Arial" w:eastAsia="DengXian" w:hAnsi="Arial" w:cs="Arial"/>
          <w:b/>
          <w:sz w:val="24"/>
          <w:szCs w:val="24"/>
          <w:lang w:eastAsia="zh-CN"/>
        </w:rPr>
        <w:t>Hefei, Anhui, China, 14th – 18th October, 2024</w:t>
      </w:r>
    </w:p>
    <w:p w14:paraId="27F44D12" w14:textId="77777777" w:rsidR="006E1E92" w:rsidRPr="009D5203" w:rsidRDefault="006E1E92" w:rsidP="006E1E92">
      <w:pPr>
        <w:spacing w:after="120"/>
        <w:ind w:left="1985" w:hanging="1985"/>
        <w:rPr>
          <w:rFonts w:ascii="Arial" w:eastAsia="DengXian" w:hAnsi="Arial" w:cs="Arial"/>
          <w:b/>
          <w:sz w:val="24"/>
          <w:szCs w:val="24"/>
          <w:lang w:eastAsia="zh-CN"/>
        </w:rPr>
      </w:pPr>
    </w:p>
    <w:p w14:paraId="623D8321" w14:textId="0AEB9CE4" w:rsidR="00DC4AB4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 xml:space="preserve">Title: </w:t>
      </w:r>
      <w:r w:rsidRPr="009D5203">
        <w:rPr>
          <w:rFonts w:ascii="Arial" w:hAnsi="Arial" w:cs="Arial"/>
          <w:b/>
          <w:sz w:val="22"/>
        </w:rPr>
        <w:tab/>
      </w:r>
      <w:r w:rsidR="00A209FB" w:rsidRPr="00A209FB">
        <w:rPr>
          <w:rFonts w:ascii="Arial" w:hAnsi="Arial" w:cs="Arial"/>
          <w:sz w:val="22"/>
        </w:rPr>
        <w:t>WF on</w:t>
      </w:r>
      <w:r w:rsidR="00BE56D8">
        <w:rPr>
          <w:rFonts w:ascii="Arial" w:hAnsi="Arial" w:cs="Arial"/>
          <w:sz w:val="22"/>
        </w:rPr>
        <w:t xml:space="preserve"> </w:t>
      </w:r>
      <w:r w:rsidR="00A209FB" w:rsidRPr="00A209FB">
        <w:rPr>
          <w:rFonts w:ascii="Arial" w:hAnsi="Arial" w:cs="Arial"/>
          <w:sz w:val="22"/>
        </w:rPr>
        <w:t>Rel-19 non-collocated scenario</w:t>
      </w:r>
    </w:p>
    <w:p w14:paraId="6CDC6FCA" w14:textId="37C0131A" w:rsidR="00E61455" w:rsidRPr="009D5203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Agenda Item:</w:t>
      </w:r>
      <w:r w:rsidRPr="009D5203">
        <w:rPr>
          <w:rFonts w:ascii="Arial" w:hAnsi="Arial" w:cs="Arial"/>
          <w:b/>
          <w:sz w:val="22"/>
        </w:rPr>
        <w:tab/>
      </w:r>
      <w:r w:rsidR="00AE2A80">
        <w:rPr>
          <w:rFonts w:ascii="Arial" w:eastAsia="游明朝" w:hAnsi="Arial" w:cs="Arial"/>
          <w:color w:val="000000"/>
          <w:sz w:val="22"/>
          <w:lang w:eastAsia="ja-JP"/>
        </w:rPr>
        <w:t>6</w:t>
      </w:r>
      <w:r w:rsidR="00A209FB">
        <w:rPr>
          <w:rFonts w:ascii="Arial" w:eastAsia="游明朝" w:hAnsi="Arial" w:cs="Arial"/>
          <w:color w:val="000000"/>
          <w:sz w:val="22"/>
          <w:lang w:eastAsia="ja-JP"/>
        </w:rPr>
        <w:t>.5.4</w:t>
      </w:r>
    </w:p>
    <w:p w14:paraId="5FB97A50" w14:textId="77777777" w:rsidR="00D84BD0" w:rsidRPr="009D5203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9D5203">
        <w:rPr>
          <w:rFonts w:ascii="Arial" w:hAnsi="Arial" w:cs="Arial"/>
          <w:b/>
          <w:sz w:val="22"/>
        </w:rPr>
        <w:t xml:space="preserve">Source: </w:t>
      </w:r>
      <w:r w:rsidRPr="009D5203">
        <w:rPr>
          <w:rFonts w:ascii="Arial" w:hAnsi="Arial" w:cs="Arial"/>
          <w:b/>
          <w:sz w:val="22"/>
        </w:rPr>
        <w:tab/>
      </w:r>
      <w:r w:rsidR="00DF59B3" w:rsidRPr="009D5203">
        <w:rPr>
          <w:rFonts w:ascii="Arial" w:hAnsi="Arial" w:cs="Arial"/>
          <w:sz w:val="22"/>
        </w:rPr>
        <w:t>KDDI</w:t>
      </w:r>
    </w:p>
    <w:p w14:paraId="4737755A" w14:textId="4984433D" w:rsidR="0061424C" w:rsidRPr="00BE56D8" w:rsidRDefault="00E61455" w:rsidP="00BE56D8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9D5203">
        <w:rPr>
          <w:rFonts w:ascii="Arial" w:hAnsi="Arial" w:cs="Arial"/>
          <w:b/>
          <w:sz w:val="22"/>
        </w:rPr>
        <w:t>Document for:</w:t>
      </w:r>
      <w:r w:rsidRPr="009D5203">
        <w:rPr>
          <w:rFonts w:ascii="Arial" w:hAnsi="Arial" w:cs="Arial"/>
          <w:b/>
          <w:sz w:val="22"/>
        </w:rPr>
        <w:tab/>
      </w:r>
      <w:r w:rsidR="00280D59" w:rsidRPr="009D5203">
        <w:rPr>
          <w:rFonts w:ascii="Arial" w:hAnsi="Arial" w:cs="Arial"/>
          <w:sz w:val="22"/>
          <w:lang w:eastAsia="zh-CN"/>
        </w:rPr>
        <w:t>Approval</w:t>
      </w:r>
    </w:p>
    <w:p w14:paraId="68955753" w14:textId="2A0EFC61" w:rsidR="00AE2A80" w:rsidRPr="009D5203" w:rsidRDefault="00AE2A80" w:rsidP="00AE2A80">
      <w:pPr>
        <w:pStyle w:val="1"/>
        <w:rPr>
          <w:rFonts w:eastAsia="游明朝"/>
          <w:lang w:eastAsia="ja-JP"/>
        </w:rPr>
      </w:pPr>
      <w:r w:rsidRPr="009D5203">
        <w:rPr>
          <w:rFonts w:eastAsia="游明朝"/>
          <w:lang w:eastAsia="ja-JP"/>
        </w:rPr>
        <w:t>Topic #</w:t>
      </w:r>
      <w:r>
        <w:rPr>
          <w:rFonts w:eastAsia="游明朝"/>
          <w:lang w:eastAsia="ja-JP"/>
        </w:rPr>
        <w:t>3</w:t>
      </w:r>
      <w:r w:rsidRPr="009D5203">
        <w:rPr>
          <w:rFonts w:eastAsia="游明朝"/>
          <w:lang w:eastAsia="ja-JP"/>
        </w:rPr>
        <w:t xml:space="preserve">: </w:t>
      </w:r>
      <w:r w:rsidRPr="00AE2A80">
        <w:rPr>
          <w:rFonts w:eastAsia="游明朝"/>
          <w:lang w:eastAsia="ja-JP"/>
        </w:rPr>
        <w:t>Other aspects (incl. clarification of contiguous LTE CCs)</w:t>
      </w:r>
    </w:p>
    <w:p w14:paraId="20FBECDE" w14:textId="05E7D49A" w:rsidR="00AE2A80" w:rsidRPr="00B51C18" w:rsidRDefault="00A10E67" w:rsidP="00AE2A80">
      <w:pPr>
        <w:pStyle w:val="2"/>
      </w:pPr>
      <w:r>
        <w:t>&lt;</w:t>
      </w:r>
      <w:r w:rsidR="00AE2A80" w:rsidRPr="002F4F75">
        <w:t xml:space="preserve">Issue </w:t>
      </w:r>
      <w:r w:rsidR="00AE2A80">
        <w:t>3</w:t>
      </w:r>
      <w:r w:rsidR="00AE2A80" w:rsidRPr="002F4F75">
        <w:t>-1: UE Type definition for EN-DC</w:t>
      </w:r>
      <w:r>
        <w:t>&gt;</w:t>
      </w:r>
    </w:p>
    <w:p w14:paraId="64F3A9C6" w14:textId="77777777" w:rsidR="00211744" w:rsidRPr="00FD484B" w:rsidRDefault="00211744" w:rsidP="00211744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48BB6A6B" w14:textId="0E955032" w:rsidR="00AE2A80" w:rsidRDefault="00A10E67" w:rsidP="00AE2A80">
      <w:pPr>
        <w:numPr>
          <w:ilvl w:val="0"/>
          <w:numId w:val="14"/>
        </w:num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The following table is a starting point, and c</w:t>
      </w:r>
      <w:r w:rsidR="00211744" w:rsidRPr="00FD484B">
        <w:rPr>
          <w:rFonts w:eastAsia="游明朝"/>
          <w:lang w:eastAsia="ja-JP"/>
        </w:rPr>
        <w:t xml:space="preserve">ontinue further discussion </w:t>
      </w:r>
      <w:r>
        <w:rPr>
          <w:rFonts w:eastAsia="游明朝"/>
          <w:lang w:eastAsia="ja-JP"/>
        </w:rPr>
        <w:t xml:space="preserve">the following table </w:t>
      </w:r>
      <w:r w:rsidR="00211744" w:rsidRPr="00FD484B">
        <w:rPr>
          <w:rFonts w:eastAsia="游明朝"/>
          <w:lang w:eastAsia="ja-JP"/>
        </w:rPr>
        <w:t>in the next meeting.</w:t>
      </w:r>
    </w:p>
    <w:p w14:paraId="639D6150" w14:textId="47BB15E2" w:rsidR="00CA51CE" w:rsidRPr="00A10E67" w:rsidRDefault="00CA51CE" w:rsidP="00CA51CE">
      <w:pPr>
        <w:numPr>
          <w:ilvl w:val="0"/>
          <w:numId w:val="14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</w:t>
      </w:r>
      <w:r>
        <w:rPr>
          <w:rFonts w:eastAsia="游明朝"/>
          <w:lang w:eastAsia="ja-JP"/>
        </w:rPr>
        <w:t xml:space="preserve">he table will be added into TS 38.101-3: </w:t>
      </w:r>
      <w:r w:rsidRPr="00CA51CE">
        <w:rPr>
          <w:rFonts w:eastAsia="游明朝"/>
          <w:lang w:eastAsia="ja-JP"/>
        </w:rPr>
        <w:t>7.10B</w:t>
      </w:r>
      <w:r w:rsidRPr="00CA51CE">
        <w:rPr>
          <w:rFonts w:eastAsia="游明朝"/>
          <w:lang w:eastAsia="ja-JP"/>
        </w:rPr>
        <w:tab/>
        <w:t>power imbalance for DC in FR1</w:t>
      </w:r>
      <w:r>
        <w:rPr>
          <w:rFonts w:eastAsia="游明朝"/>
          <w:lang w:eastAsia="ja-JP"/>
        </w:rPr>
        <w:t>.</w:t>
      </w:r>
    </w:p>
    <w:p w14:paraId="6807B607" w14:textId="4DA74E04" w:rsidR="00AE2A80" w:rsidRPr="00AE2A80" w:rsidRDefault="00AE2A80" w:rsidP="00AE2A80">
      <w:pPr>
        <w:pStyle w:val="af"/>
        <w:keepNext/>
        <w:numPr>
          <w:ilvl w:val="0"/>
          <w:numId w:val="10"/>
        </w:numPr>
        <w:overflowPunct w:val="0"/>
        <w:autoSpaceDE w:val="0"/>
        <w:autoSpaceDN w:val="0"/>
        <w:adjustRightInd w:val="0"/>
        <w:spacing w:before="60" w:after="60"/>
        <w:ind w:left="936" w:firstLineChars="0"/>
        <w:jc w:val="center"/>
        <w:textAlignment w:val="baseline"/>
        <w:rPr>
          <w:rFonts w:ascii="Arial" w:eastAsia="Symbol" w:hAnsi="Arial" w:cs="Arial"/>
          <w:b/>
          <w:bCs/>
          <w:sz w:val="14"/>
          <w:szCs w:val="18"/>
          <w:lang w:eastAsia="en-GB"/>
        </w:rPr>
      </w:pP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Table </w:t>
      </w:r>
      <w:r w:rsidR="00211744">
        <w:rPr>
          <w:rFonts w:ascii="Arial" w:eastAsia="Symbol" w:hAnsi="Arial" w:cs="Arial"/>
          <w:b/>
          <w:bCs/>
          <w:sz w:val="18"/>
          <w:szCs w:val="18"/>
          <w:lang w:eastAsia="en-GB"/>
        </w:rPr>
        <w:t>1</w:t>
      </w: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: </w:t>
      </w:r>
      <w:r w:rsidRPr="00AE2A80">
        <w:rPr>
          <w:rFonts w:ascii="Arial" w:eastAsia="Symbol" w:hAnsi="Arial" w:cs="Arial"/>
          <w:b/>
          <w:bCs/>
          <w:sz w:val="18"/>
          <w:szCs w:val="22"/>
          <w:lang w:eastAsia="en-GB"/>
        </w:rPr>
        <w:t>EN-DC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9"/>
        <w:gridCol w:w="4606"/>
        <w:gridCol w:w="2414"/>
      </w:tblGrid>
      <w:tr w:rsidR="00AE2A80" w:rsidRPr="00133B0F" w14:paraId="2A1C1063" w14:textId="77777777" w:rsidTr="00AE2A80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</w:tcPr>
          <w:p w14:paraId="428E8C6C" w14:textId="7CB11165" w:rsidR="00AE2A80" w:rsidRPr="00AE2A80" w:rsidRDefault="00AE2A80" w:rsidP="00AE2A80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AE2A80">
              <w:rPr>
                <w:rFonts w:eastAsia="Symbol"/>
                <w:b/>
                <w:bCs/>
                <w:szCs w:val="24"/>
                <w:lang w:eastAsia="en-GB"/>
              </w:rPr>
              <w:t>[</w:t>
            </w:r>
            <w:r w:rsidRPr="00AE2A80">
              <w:rPr>
                <w:rFonts w:eastAsia="游明朝"/>
                <w:b/>
                <w:sz w:val="18"/>
                <w:lang w:eastAsia="ja-JP"/>
              </w:rPr>
              <w:t>UE Capability Type]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DE1EC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33B0F">
              <w:rPr>
                <w:b/>
                <w:sz w:val="18"/>
              </w:rPr>
              <w:t>Type description</w:t>
            </w:r>
          </w:p>
        </w:tc>
        <w:tc>
          <w:tcPr>
            <w:tcW w:w="2414" w:type="dxa"/>
          </w:tcPr>
          <w:p w14:paraId="36C12102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133B0F">
              <w:rPr>
                <w:b/>
                <w:sz w:val="18"/>
              </w:rPr>
              <w:t>Dedicated UE capability</w:t>
            </w:r>
          </w:p>
        </w:tc>
      </w:tr>
      <w:tr w:rsidR="00AE2A80" w:rsidRPr="00133B0F" w14:paraId="0565509E" w14:textId="77777777" w:rsidTr="00AE2A80">
        <w:trPr>
          <w:trHeight w:val="187"/>
          <w:jc w:val="right"/>
        </w:trPr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11AD6475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1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3A2B6" w14:textId="77777777" w:rsidR="00AE2A80" w:rsidRPr="00133B0F" w:rsidRDefault="00AE2A80" w:rsidP="00D873DB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It supports intra-band RF requirements (with a maximum power spectral density imbalance between downlink carriers, within 6 dB) and </w:t>
            </w:r>
            <w:r w:rsidRPr="00133B0F">
              <w:rPr>
                <w:sz w:val="18"/>
                <w:szCs w:val="18"/>
                <w:lang w:eastAsia="zh-CN"/>
              </w:rPr>
              <w:t>an (NG)EN-DC/NE-DC MTTD/MRTD according to clause 7.5.3/7.6.3 in TS 38.133.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74B60185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N/A</w:t>
            </w:r>
          </w:p>
        </w:tc>
      </w:tr>
      <w:tr w:rsidR="00AE2A80" w:rsidRPr="00133B0F" w14:paraId="3215C5A5" w14:textId="77777777" w:rsidTr="00AE2A80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7646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2</w:t>
            </w:r>
          </w:p>
        </w:tc>
        <w:tc>
          <w:tcPr>
            <w:tcW w:w="46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009BD" w14:textId="77777777" w:rsidR="00AE2A80" w:rsidRPr="00133B0F" w:rsidRDefault="00AE2A80" w:rsidP="00D873DB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The UE supports inter-band RF requirements (with DL power imbalance as specified in </w:t>
            </w:r>
            <w:r w:rsidRPr="00133B0F">
              <w:rPr>
                <w:sz w:val="18"/>
                <w:szCs w:val="18"/>
                <w:lang w:eastAsia="zh-CN"/>
              </w:rPr>
              <w:t xml:space="preserve">caluse </w:t>
            </w:r>
            <w:r w:rsidRPr="00133B0F">
              <w:rPr>
                <w:sz w:val="18"/>
              </w:rPr>
              <w:t>7.10A</w:t>
            </w:r>
            <w:r w:rsidRPr="00133B0F">
              <w:rPr>
                <w:sz w:val="18"/>
                <w:szCs w:val="18"/>
                <w:lang w:eastAsia="zh-CN"/>
              </w:rPr>
              <w:t xml:space="preserve"> in TS 38.101-3</w:t>
            </w:r>
            <w:r w:rsidRPr="00133B0F">
              <w:rPr>
                <w:sz w:val="18"/>
              </w:rPr>
              <w:t xml:space="preserve">) and </w:t>
            </w:r>
            <w:r w:rsidRPr="00133B0F">
              <w:rPr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</w:tcPr>
          <w:p w14:paraId="5D5254E0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i/>
                <w:sz w:val="18"/>
                <w:lang w:val="en-US" w:eastAsia="zh-CN"/>
              </w:rPr>
              <w:t>interBandMRDC-WithOverlapDL-Bands-r16,</w:t>
            </w:r>
          </w:p>
          <w:p w14:paraId="3A8EFE93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133B0F">
              <w:rPr>
                <w:i/>
                <w:iCs/>
                <w:color w:val="000000"/>
                <w:sz w:val="18"/>
                <w:szCs w:val="18"/>
              </w:rPr>
              <w:t>requirementTypeIndication-r18</w:t>
            </w:r>
          </w:p>
          <w:p w14:paraId="1AC92825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AE2A80" w:rsidRPr="00133B0F" w14:paraId="3155F448" w14:textId="77777777" w:rsidTr="00AE2A80">
        <w:trPr>
          <w:trHeight w:val="187"/>
          <w:jc w:val="right"/>
        </w:trPr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C193F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133B0F">
              <w:rPr>
                <w:sz w:val="18"/>
              </w:rPr>
              <w:t>Type 4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1323E" w14:textId="77777777" w:rsidR="00AE2A80" w:rsidRPr="00133B0F" w:rsidRDefault="00AE2A80" w:rsidP="00D873DB">
            <w:pPr>
              <w:keepNext/>
              <w:keepLines/>
              <w:spacing w:after="0"/>
              <w:rPr>
                <w:sz w:val="18"/>
              </w:rPr>
            </w:pPr>
            <w:r w:rsidRPr="00133B0F">
              <w:rPr>
                <w:sz w:val="18"/>
              </w:rPr>
              <w:t xml:space="preserve">The UE supports inter-band RF requirements (with DL power imbalance as specified in </w:t>
            </w:r>
            <w:r w:rsidRPr="00133B0F">
              <w:rPr>
                <w:sz w:val="18"/>
                <w:szCs w:val="18"/>
                <w:lang w:eastAsia="zh-CN"/>
              </w:rPr>
              <w:t xml:space="preserve">caluse </w:t>
            </w:r>
            <w:r w:rsidRPr="00133B0F">
              <w:rPr>
                <w:sz w:val="18"/>
              </w:rPr>
              <w:t>7.10A</w:t>
            </w:r>
            <w:r w:rsidRPr="00133B0F">
              <w:rPr>
                <w:sz w:val="18"/>
                <w:szCs w:val="18"/>
                <w:lang w:eastAsia="zh-CN"/>
              </w:rPr>
              <w:t xml:space="preserve"> in TS 38.101-3</w:t>
            </w:r>
            <w:r w:rsidRPr="00133B0F">
              <w:rPr>
                <w:sz w:val="18"/>
              </w:rPr>
              <w:t xml:space="preserve">) and </w:t>
            </w:r>
            <w:r w:rsidRPr="00133B0F">
              <w:rPr>
                <w:sz w:val="18"/>
                <w:szCs w:val="18"/>
                <w:lang w:eastAsia="zh-CN"/>
              </w:rPr>
              <w:t>an (NG)EN-DC MTTD/MRTD according to clause 7.5.2/7.6.2 in TS 38.133 and NE-DC MTTD/MRTD according to clause 7.5.5/7.6.5 in TS 38.133</w:t>
            </w:r>
          </w:p>
        </w:tc>
        <w:tc>
          <w:tcPr>
            <w:tcW w:w="2414" w:type="dxa"/>
            <w:tcBorders>
              <w:bottom w:val="single" w:sz="4" w:space="0" w:color="auto"/>
            </w:tcBorders>
          </w:tcPr>
          <w:p w14:paraId="13A162BF" w14:textId="77777777" w:rsidR="00AE2A80" w:rsidRPr="00133B0F" w:rsidRDefault="00AE2A80" w:rsidP="00D873DB">
            <w:pPr>
              <w:keepNext/>
              <w:keepLines/>
              <w:spacing w:after="0"/>
              <w:jc w:val="center"/>
              <w:rPr>
                <w:i/>
                <w:sz w:val="18"/>
                <w:lang w:val="en-US" w:eastAsia="zh-CN"/>
              </w:rPr>
            </w:pPr>
            <w:r w:rsidRPr="00133B0F">
              <w:rPr>
                <w:i/>
                <w:sz w:val="18"/>
                <w:lang w:val="en-US" w:eastAsia="zh-CN"/>
              </w:rPr>
              <w:t>TBD</w:t>
            </w:r>
          </w:p>
        </w:tc>
      </w:tr>
    </w:tbl>
    <w:p w14:paraId="302DCC69" w14:textId="7991A1D7" w:rsidR="00AE2A80" w:rsidRDefault="00AE2A80" w:rsidP="00AE2A80">
      <w:pPr>
        <w:rPr>
          <w:rFonts w:eastAsia="游明朝"/>
          <w:lang w:eastAsia="ja-JP"/>
        </w:rPr>
      </w:pPr>
    </w:p>
    <w:p w14:paraId="48383BCB" w14:textId="20F58479" w:rsidR="00C82EA7" w:rsidRPr="00B51C18" w:rsidRDefault="00C82EA7" w:rsidP="00C82EA7">
      <w:pPr>
        <w:pStyle w:val="2"/>
      </w:pPr>
      <w:r>
        <w:t>&lt;</w:t>
      </w:r>
      <w:r w:rsidRPr="002F4F75">
        <w:t xml:space="preserve">Issue </w:t>
      </w:r>
      <w:r>
        <w:t>3</w:t>
      </w:r>
      <w:r w:rsidRPr="002F4F75">
        <w:t>-</w:t>
      </w:r>
      <w:r>
        <w:t>2</w:t>
      </w:r>
      <w:r w:rsidRPr="002F4F75">
        <w:t xml:space="preserve">: UE Type definition for </w:t>
      </w:r>
      <w:r>
        <w:t>NR</w:t>
      </w:r>
      <w:r w:rsidRPr="002F4F75">
        <w:t>-</w:t>
      </w:r>
      <w:r>
        <w:t>CA&gt;</w:t>
      </w:r>
    </w:p>
    <w:p w14:paraId="305AA96C" w14:textId="77777777" w:rsidR="00C82EA7" w:rsidRPr="00FD484B" w:rsidRDefault="00C82EA7" w:rsidP="00C82EA7">
      <w:pPr>
        <w:rPr>
          <w:b/>
          <w:lang w:val="en-US" w:eastAsia="zh-CN"/>
        </w:rPr>
      </w:pPr>
      <w:r w:rsidRPr="00FD484B">
        <w:rPr>
          <w:b/>
          <w:lang w:val="en-US" w:eastAsia="zh-CN"/>
        </w:rPr>
        <w:t>Way Forward:</w:t>
      </w:r>
    </w:p>
    <w:p w14:paraId="21226370" w14:textId="77777777" w:rsidR="00C82EA7" w:rsidRDefault="00C82EA7" w:rsidP="00C82EA7">
      <w:pPr>
        <w:numPr>
          <w:ilvl w:val="0"/>
          <w:numId w:val="14"/>
        </w:numPr>
        <w:rPr>
          <w:rFonts w:eastAsia="游明朝"/>
          <w:lang w:eastAsia="ja-JP"/>
        </w:rPr>
      </w:pPr>
      <w:r>
        <w:rPr>
          <w:rFonts w:eastAsia="游明朝"/>
          <w:lang w:eastAsia="ja-JP"/>
        </w:rPr>
        <w:t>The following table is a starting point, and c</w:t>
      </w:r>
      <w:r w:rsidRPr="00FD484B">
        <w:rPr>
          <w:rFonts w:eastAsia="游明朝"/>
          <w:lang w:eastAsia="ja-JP"/>
        </w:rPr>
        <w:t xml:space="preserve">ontinue further discussion </w:t>
      </w:r>
      <w:r>
        <w:rPr>
          <w:rFonts w:eastAsia="游明朝"/>
          <w:lang w:eastAsia="ja-JP"/>
        </w:rPr>
        <w:t xml:space="preserve">the following table </w:t>
      </w:r>
      <w:r w:rsidRPr="00FD484B">
        <w:rPr>
          <w:rFonts w:eastAsia="游明朝"/>
          <w:lang w:eastAsia="ja-JP"/>
        </w:rPr>
        <w:t>in the next meeting.</w:t>
      </w:r>
    </w:p>
    <w:p w14:paraId="204BE0C4" w14:textId="0CF7FC8E" w:rsidR="00CA51CE" w:rsidRPr="00CA51CE" w:rsidRDefault="00CA51CE" w:rsidP="00CA51CE">
      <w:pPr>
        <w:numPr>
          <w:ilvl w:val="0"/>
          <w:numId w:val="14"/>
        </w:numPr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</w:t>
      </w:r>
      <w:r>
        <w:rPr>
          <w:rFonts w:eastAsia="游明朝"/>
          <w:lang w:eastAsia="ja-JP"/>
        </w:rPr>
        <w:t xml:space="preserve">he table will be added into TS 38.101-1: </w:t>
      </w:r>
      <w:r w:rsidRPr="00CA51CE">
        <w:rPr>
          <w:rFonts w:eastAsia="游明朝"/>
          <w:lang w:eastAsia="ja-JP"/>
        </w:rPr>
        <w:t>7.10A</w:t>
      </w:r>
      <w:r w:rsidRPr="00CA51CE">
        <w:rPr>
          <w:rFonts w:eastAsia="游明朝"/>
          <w:lang w:eastAsia="ja-JP"/>
        </w:rPr>
        <w:tab/>
        <w:t>Power imbalance for CA</w:t>
      </w:r>
      <w:r>
        <w:rPr>
          <w:rFonts w:eastAsia="游明朝"/>
          <w:lang w:eastAsia="ja-JP"/>
        </w:rPr>
        <w:t>.</w:t>
      </w:r>
    </w:p>
    <w:p w14:paraId="3292C369" w14:textId="33CEAAB1" w:rsidR="00C82EA7" w:rsidRPr="00AE2A80" w:rsidRDefault="00C82EA7" w:rsidP="00C82EA7">
      <w:pPr>
        <w:pStyle w:val="af"/>
        <w:keepNext/>
        <w:numPr>
          <w:ilvl w:val="0"/>
          <w:numId w:val="14"/>
        </w:numPr>
        <w:overflowPunct w:val="0"/>
        <w:autoSpaceDE w:val="0"/>
        <w:autoSpaceDN w:val="0"/>
        <w:adjustRightInd w:val="0"/>
        <w:spacing w:before="60" w:after="60"/>
        <w:ind w:firstLineChars="0"/>
        <w:jc w:val="center"/>
        <w:textAlignment w:val="baseline"/>
        <w:rPr>
          <w:rFonts w:ascii="Arial" w:eastAsia="Symbol" w:hAnsi="Arial" w:cs="Arial"/>
          <w:b/>
          <w:bCs/>
          <w:sz w:val="14"/>
          <w:szCs w:val="18"/>
          <w:lang w:eastAsia="en-GB"/>
        </w:rPr>
      </w:pP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Table </w:t>
      </w:r>
      <w:r>
        <w:rPr>
          <w:rFonts w:ascii="Arial" w:eastAsia="Symbol" w:hAnsi="Arial" w:cs="Arial"/>
          <w:b/>
          <w:bCs/>
          <w:sz w:val="18"/>
          <w:szCs w:val="18"/>
          <w:lang w:eastAsia="en-GB"/>
        </w:rPr>
        <w:t>2</w:t>
      </w:r>
      <w:r w:rsidRPr="00AE2A80">
        <w:rPr>
          <w:rFonts w:ascii="Arial" w:eastAsia="Symbol" w:hAnsi="Arial" w:cs="Arial"/>
          <w:b/>
          <w:bCs/>
          <w:sz w:val="18"/>
          <w:szCs w:val="18"/>
          <w:lang w:eastAsia="en-GB"/>
        </w:rPr>
        <w:t xml:space="preserve">: </w:t>
      </w:r>
      <w:r>
        <w:rPr>
          <w:rFonts w:ascii="Arial" w:eastAsia="Symbol" w:hAnsi="Arial" w:cs="Arial"/>
          <w:b/>
          <w:bCs/>
          <w:sz w:val="18"/>
          <w:szCs w:val="22"/>
          <w:lang w:eastAsia="en-GB"/>
        </w:rPr>
        <w:t>NR-CA</w:t>
      </w:r>
      <w:r w:rsidRPr="00AE2A80">
        <w:rPr>
          <w:rFonts w:ascii="Arial" w:eastAsia="Symbol" w:hAnsi="Arial" w:cs="Arial"/>
          <w:b/>
          <w:bCs/>
          <w:sz w:val="18"/>
          <w:szCs w:val="22"/>
          <w:lang w:eastAsia="en-GB"/>
        </w:rPr>
        <w:t xml:space="preserve"> UE Capability types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5244"/>
        <w:gridCol w:w="2200"/>
      </w:tblGrid>
      <w:tr w:rsidR="00C82EA7" w:rsidRPr="00B13581" w14:paraId="562386D8" w14:textId="77777777" w:rsidTr="00D873DB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</w:tcPr>
          <w:p w14:paraId="4D1D5117" w14:textId="78094880" w:rsidR="00C82EA7" w:rsidRPr="00C82EA7" w:rsidRDefault="00C82EA7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[</w:t>
            </w:r>
            <w:r w:rsidRPr="00C82EA7">
              <w:rPr>
                <w:b/>
                <w:sz w:val="18"/>
              </w:rPr>
              <w:t>UE capability types</w:t>
            </w:r>
            <w:r>
              <w:rPr>
                <w:b/>
                <w:sz w:val="18"/>
              </w:rPr>
              <w:t>]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CB97E" w14:textId="77777777" w:rsidR="00C82EA7" w:rsidRPr="00B13581" w:rsidRDefault="00C82EA7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13581">
              <w:rPr>
                <w:b/>
                <w:sz w:val="18"/>
              </w:rPr>
              <w:t>Type description</w:t>
            </w:r>
          </w:p>
        </w:tc>
        <w:tc>
          <w:tcPr>
            <w:tcW w:w="2200" w:type="dxa"/>
          </w:tcPr>
          <w:p w14:paraId="7B250451" w14:textId="77777777" w:rsidR="00C82EA7" w:rsidRPr="00B13581" w:rsidRDefault="00C82EA7" w:rsidP="00D873D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B13581">
              <w:rPr>
                <w:b/>
                <w:sz w:val="18"/>
              </w:rPr>
              <w:t>dedicated UE capability</w:t>
            </w:r>
          </w:p>
        </w:tc>
      </w:tr>
      <w:tr w:rsidR="00C82EA7" w:rsidRPr="00B13581" w14:paraId="5894BDB0" w14:textId="77777777" w:rsidTr="00D873DB">
        <w:trPr>
          <w:trHeight w:val="187"/>
          <w:jc w:val="right"/>
        </w:trPr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2BF8EA35" w14:textId="77777777" w:rsidR="00C82EA7" w:rsidRPr="00B13581" w:rsidRDefault="00C82EA7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1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DAFA6" w14:textId="77777777" w:rsidR="00C82EA7" w:rsidRPr="00B13581" w:rsidRDefault="00C82EA7" w:rsidP="00D873DB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>It supports intra-band RF requirements (with a maximum power spectral density imbalance between downlink carriers, within 6 dB) and MRTD requirements according to clause 7.6.4-1 in 38.133</w:t>
            </w:r>
          </w:p>
        </w:tc>
        <w:tc>
          <w:tcPr>
            <w:tcW w:w="2200" w:type="dxa"/>
          </w:tcPr>
          <w:p w14:paraId="64883637" w14:textId="77777777" w:rsidR="00C82EA7" w:rsidRPr="00B13581" w:rsidRDefault="00C82EA7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N/A</w:t>
            </w:r>
          </w:p>
        </w:tc>
      </w:tr>
      <w:tr w:rsidR="00C82EA7" w:rsidRPr="00B13581" w14:paraId="521C92E3" w14:textId="77777777" w:rsidTr="00D873DB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DDD61" w14:textId="77777777" w:rsidR="00C82EA7" w:rsidRPr="00B13581" w:rsidRDefault="00C82EA7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2</w:t>
            </w:r>
          </w:p>
        </w:tc>
        <w:tc>
          <w:tcPr>
            <w:tcW w:w="5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2C747" w14:textId="77777777" w:rsidR="00C82EA7" w:rsidRPr="00B13581" w:rsidRDefault="00C82EA7" w:rsidP="00D873DB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 xml:space="preserve">The UE supports the inter-band RF requirements (with DL power imbalance as specified in </w:t>
            </w:r>
            <w:r w:rsidRPr="00B13581">
              <w:rPr>
                <w:sz w:val="18"/>
                <w:szCs w:val="18"/>
                <w:lang w:eastAsia="zh-CN"/>
              </w:rPr>
              <w:t xml:space="preserve">clause </w:t>
            </w:r>
            <w:r w:rsidRPr="00B13581">
              <w:rPr>
                <w:sz w:val="18"/>
              </w:rPr>
              <w:t xml:space="preserve">7.10A.2) and </w:t>
            </w:r>
            <w:r w:rsidRPr="00B13581">
              <w:rPr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200" w:type="dxa"/>
          </w:tcPr>
          <w:p w14:paraId="4D83BDFE" w14:textId="77777777" w:rsidR="00C82EA7" w:rsidRPr="00B13581" w:rsidRDefault="00C82EA7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rFonts w:eastAsia="DengXian"/>
                <w:i/>
                <w:sz w:val="18"/>
                <w:lang w:val="en-US" w:eastAsia="zh-CN"/>
              </w:rPr>
              <w:t>intraBandNR-CA-non-collocated-r18</w:t>
            </w:r>
          </w:p>
        </w:tc>
      </w:tr>
      <w:tr w:rsidR="00C82EA7" w:rsidRPr="00B13581" w14:paraId="3F168E58" w14:textId="77777777" w:rsidTr="00D873DB">
        <w:trPr>
          <w:trHeight w:val="60"/>
          <w:jc w:val="right"/>
        </w:trPr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BF199" w14:textId="77777777" w:rsidR="00C82EA7" w:rsidRPr="00B13581" w:rsidRDefault="00C82EA7" w:rsidP="00D873D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B13581">
              <w:rPr>
                <w:sz w:val="18"/>
              </w:rPr>
              <w:t>Type 4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39F8" w14:textId="77777777" w:rsidR="00C82EA7" w:rsidRPr="00B13581" w:rsidRDefault="00C82EA7" w:rsidP="00D873DB">
            <w:pPr>
              <w:keepNext/>
              <w:keepLines/>
              <w:spacing w:after="0"/>
              <w:rPr>
                <w:sz w:val="18"/>
              </w:rPr>
            </w:pPr>
            <w:r w:rsidRPr="00B13581">
              <w:rPr>
                <w:sz w:val="18"/>
              </w:rPr>
              <w:t xml:space="preserve">The UE supports the inter-band RF requirements (with DL power imbalance as specified in </w:t>
            </w:r>
            <w:r w:rsidRPr="00B13581">
              <w:rPr>
                <w:sz w:val="18"/>
                <w:szCs w:val="18"/>
                <w:lang w:eastAsia="zh-CN"/>
              </w:rPr>
              <w:t xml:space="preserve">clause </w:t>
            </w:r>
            <w:r w:rsidRPr="00B13581">
              <w:rPr>
                <w:sz w:val="18"/>
              </w:rPr>
              <w:t xml:space="preserve">7.10A.2) and </w:t>
            </w:r>
            <w:r w:rsidRPr="00B13581">
              <w:rPr>
                <w:sz w:val="18"/>
                <w:szCs w:val="18"/>
              </w:rPr>
              <w:t>MTTD/MRTD requirements according to Table 7.5.4-1/Table 7.6.4-2 in TS 38.133</w:t>
            </w:r>
          </w:p>
        </w:tc>
        <w:tc>
          <w:tcPr>
            <w:tcW w:w="2200" w:type="dxa"/>
          </w:tcPr>
          <w:p w14:paraId="56ACD28F" w14:textId="77777777" w:rsidR="00C82EA7" w:rsidRPr="00B13581" w:rsidRDefault="00C82EA7" w:rsidP="00D873DB">
            <w:pPr>
              <w:keepNext/>
              <w:keepLines/>
              <w:spacing w:after="0"/>
              <w:jc w:val="center"/>
              <w:rPr>
                <w:rFonts w:eastAsia="DengXian"/>
                <w:i/>
                <w:sz w:val="18"/>
                <w:lang w:val="en-US" w:eastAsia="zh-CN"/>
              </w:rPr>
            </w:pPr>
            <w:r w:rsidRPr="00B13581">
              <w:rPr>
                <w:rFonts w:eastAsia="DengXian"/>
                <w:i/>
                <w:sz w:val="18"/>
                <w:lang w:val="en-US" w:eastAsia="zh-CN"/>
              </w:rPr>
              <w:t>TBD</w:t>
            </w:r>
          </w:p>
        </w:tc>
      </w:tr>
    </w:tbl>
    <w:p w14:paraId="62FABD2C" w14:textId="77777777" w:rsidR="00C82EA7" w:rsidRPr="00C82EA7" w:rsidRDefault="00C82EA7" w:rsidP="00AE2A80">
      <w:pPr>
        <w:rPr>
          <w:rFonts w:eastAsia="游明朝"/>
          <w:lang w:eastAsia="ja-JP"/>
        </w:rPr>
      </w:pPr>
    </w:p>
    <w:sectPr w:rsidR="00C82EA7" w:rsidRPr="00C82EA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7013A" w14:textId="77777777" w:rsidR="00E3718E" w:rsidRPr="00A10429" w:rsidRDefault="00E3718E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43FEDAB" w14:textId="77777777" w:rsidR="00E3718E" w:rsidRPr="00A10429" w:rsidRDefault="00E3718E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00F6A" w14:textId="77777777" w:rsidR="00E3718E" w:rsidRPr="00A10429" w:rsidRDefault="00E3718E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09A01E0" w14:textId="77777777" w:rsidR="00E3718E" w:rsidRPr="00A10429" w:rsidRDefault="00E3718E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818BA"/>
    <w:multiLevelType w:val="hybridMultilevel"/>
    <w:tmpl w:val="44527C3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5F34D28"/>
    <w:multiLevelType w:val="hybridMultilevel"/>
    <w:tmpl w:val="6F12665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A47123F"/>
    <w:multiLevelType w:val="hybridMultilevel"/>
    <w:tmpl w:val="4AAE751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4CF60E0C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4" w:tplc="0986D43A">
      <w:start w:val="1"/>
      <w:numFmt w:val="bullet"/>
      <w:lvlText w:val="⁃"/>
      <w:lvlJc w:val="left"/>
      <w:pPr>
        <w:ind w:left="2100" w:hanging="420"/>
      </w:pPr>
      <w:rPr>
        <w:rFonts w:ascii="メイリオ" w:eastAsia="メイリオ" w:hAnsi="メイリオ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9D52473"/>
    <w:multiLevelType w:val="hybridMultilevel"/>
    <w:tmpl w:val="26EA31C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574384"/>
    <w:multiLevelType w:val="hybridMultilevel"/>
    <w:tmpl w:val="B65095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4CD4B8C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3D7FD3"/>
    <w:multiLevelType w:val="hybridMultilevel"/>
    <w:tmpl w:val="7B60828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BC7486"/>
    <w:multiLevelType w:val="hybridMultilevel"/>
    <w:tmpl w:val="BFB89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2C71936"/>
    <w:multiLevelType w:val="multilevel"/>
    <w:tmpl w:val="35FEC17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CFF1A54"/>
    <w:multiLevelType w:val="hybridMultilevel"/>
    <w:tmpl w:val="6E923930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2"/>
  </w:num>
  <w:num w:numId="5">
    <w:abstractNumId w:val="10"/>
  </w:num>
  <w:num w:numId="6">
    <w:abstractNumId w:val="6"/>
  </w:num>
  <w:num w:numId="7">
    <w:abstractNumId w:val="2"/>
  </w:num>
  <w:num w:numId="8">
    <w:abstractNumId w:val="6"/>
  </w:num>
  <w:num w:numId="9">
    <w:abstractNumId w:val="1"/>
  </w:num>
  <w:num w:numId="10">
    <w:abstractNumId w:val="8"/>
  </w:num>
  <w:num w:numId="11">
    <w:abstractNumId w:val="4"/>
  </w:num>
  <w:num w:numId="12">
    <w:abstractNumId w:val="8"/>
  </w:num>
  <w:num w:numId="13">
    <w:abstractNumId w:val="7"/>
  </w:num>
  <w:num w:numId="14">
    <w:abstractNumId w:val="9"/>
  </w:num>
  <w:num w:numId="15">
    <w:abstractNumId w:val="0"/>
  </w:num>
  <w:num w:numId="1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889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C7A"/>
    <w:rsid w:val="00007783"/>
    <w:rsid w:val="0000788B"/>
    <w:rsid w:val="00007D74"/>
    <w:rsid w:val="00010690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5E13"/>
    <w:rsid w:val="00016033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3F81"/>
    <w:rsid w:val="000245CA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2AE"/>
    <w:rsid w:val="0003379A"/>
    <w:rsid w:val="00033BBF"/>
    <w:rsid w:val="000346D6"/>
    <w:rsid w:val="000347E7"/>
    <w:rsid w:val="000363CC"/>
    <w:rsid w:val="00036CA7"/>
    <w:rsid w:val="000371E4"/>
    <w:rsid w:val="0004071D"/>
    <w:rsid w:val="00040CD4"/>
    <w:rsid w:val="00041630"/>
    <w:rsid w:val="0004178B"/>
    <w:rsid w:val="00042511"/>
    <w:rsid w:val="00044C28"/>
    <w:rsid w:val="00044F34"/>
    <w:rsid w:val="000503D5"/>
    <w:rsid w:val="00050E97"/>
    <w:rsid w:val="000512EC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824"/>
    <w:rsid w:val="0006018C"/>
    <w:rsid w:val="00060FE3"/>
    <w:rsid w:val="00061483"/>
    <w:rsid w:val="00062753"/>
    <w:rsid w:val="0006280E"/>
    <w:rsid w:val="00062D06"/>
    <w:rsid w:val="00064870"/>
    <w:rsid w:val="00065711"/>
    <w:rsid w:val="00065D20"/>
    <w:rsid w:val="00065E3B"/>
    <w:rsid w:val="00065F75"/>
    <w:rsid w:val="00065F76"/>
    <w:rsid w:val="00067448"/>
    <w:rsid w:val="0006760C"/>
    <w:rsid w:val="00070CA9"/>
    <w:rsid w:val="00071097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8A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19B"/>
    <w:rsid w:val="000A0D51"/>
    <w:rsid w:val="000A1AC6"/>
    <w:rsid w:val="000A2857"/>
    <w:rsid w:val="000A290C"/>
    <w:rsid w:val="000A35B5"/>
    <w:rsid w:val="000A37BC"/>
    <w:rsid w:val="000A49A8"/>
    <w:rsid w:val="000A67F8"/>
    <w:rsid w:val="000B042F"/>
    <w:rsid w:val="000B1F19"/>
    <w:rsid w:val="000B2202"/>
    <w:rsid w:val="000B278F"/>
    <w:rsid w:val="000B2C03"/>
    <w:rsid w:val="000B3530"/>
    <w:rsid w:val="000B35FA"/>
    <w:rsid w:val="000B3697"/>
    <w:rsid w:val="000B3AF7"/>
    <w:rsid w:val="000B43E7"/>
    <w:rsid w:val="000B4AA6"/>
    <w:rsid w:val="000B4CA8"/>
    <w:rsid w:val="000B556B"/>
    <w:rsid w:val="000B5987"/>
    <w:rsid w:val="000B5E64"/>
    <w:rsid w:val="000B64C3"/>
    <w:rsid w:val="000B6E48"/>
    <w:rsid w:val="000B6E80"/>
    <w:rsid w:val="000B6F80"/>
    <w:rsid w:val="000B7C17"/>
    <w:rsid w:val="000B7F99"/>
    <w:rsid w:val="000C0420"/>
    <w:rsid w:val="000C07C0"/>
    <w:rsid w:val="000C2079"/>
    <w:rsid w:val="000C2424"/>
    <w:rsid w:val="000C27D4"/>
    <w:rsid w:val="000C39A4"/>
    <w:rsid w:val="000C3D96"/>
    <w:rsid w:val="000C3F9F"/>
    <w:rsid w:val="000C4942"/>
    <w:rsid w:val="000C49D0"/>
    <w:rsid w:val="000C55F7"/>
    <w:rsid w:val="000C5B55"/>
    <w:rsid w:val="000C5EE6"/>
    <w:rsid w:val="000C6131"/>
    <w:rsid w:val="000C6AD0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43A0"/>
    <w:rsid w:val="000D5118"/>
    <w:rsid w:val="000D5C09"/>
    <w:rsid w:val="000D5C55"/>
    <w:rsid w:val="000D5D71"/>
    <w:rsid w:val="000D5EE1"/>
    <w:rsid w:val="000D6AD5"/>
    <w:rsid w:val="000D6FAC"/>
    <w:rsid w:val="000D72A8"/>
    <w:rsid w:val="000D7543"/>
    <w:rsid w:val="000D797D"/>
    <w:rsid w:val="000D7A48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5D34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826"/>
    <w:rsid w:val="00106F66"/>
    <w:rsid w:val="00107C55"/>
    <w:rsid w:val="00107FF8"/>
    <w:rsid w:val="00110C09"/>
    <w:rsid w:val="001120B3"/>
    <w:rsid w:val="001126EF"/>
    <w:rsid w:val="00112B0B"/>
    <w:rsid w:val="0011368D"/>
    <w:rsid w:val="00113BC6"/>
    <w:rsid w:val="001148F6"/>
    <w:rsid w:val="00114FA5"/>
    <w:rsid w:val="001155AC"/>
    <w:rsid w:val="00115FA0"/>
    <w:rsid w:val="001169EE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27FB7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A7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7A6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806"/>
    <w:rsid w:val="00174A3D"/>
    <w:rsid w:val="00175B25"/>
    <w:rsid w:val="00176367"/>
    <w:rsid w:val="0017793C"/>
    <w:rsid w:val="00177CA1"/>
    <w:rsid w:val="00180A37"/>
    <w:rsid w:val="0018149C"/>
    <w:rsid w:val="00181C7F"/>
    <w:rsid w:val="001823C4"/>
    <w:rsid w:val="00182432"/>
    <w:rsid w:val="00183889"/>
    <w:rsid w:val="00183CEE"/>
    <w:rsid w:val="00184344"/>
    <w:rsid w:val="00184F92"/>
    <w:rsid w:val="001856EB"/>
    <w:rsid w:val="00185B97"/>
    <w:rsid w:val="001861FF"/>
    <w:rsid w:val="00186634"/>
    <w:rsid w:val="00186D2E"/>
    <w:rsid w:val="001876A5"/>
    <w:rsid w:val="00187BDF"/>
    <w:rsid w:val="00187D2B"/>
    <w:rsid w:val="00190D3D"/>
    <w:rsid w:val="00191067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5DE"/>
    <w:rsid w:val="001A678E"/>
    <w:rsid w:val="001A76D9"/>
    <w:rsid w:val="001B0446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242"/>
    <w:rsid w:val="001C459E"/>
    <w:rsid w:val="001C586F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3E44"/>
    <w:rsid w:val="001D4387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E7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FB9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1F7BEB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1744"/>
    <w:rsid w:val="00212131"/>
    <w:rsid w:val="0021245C"/>
    <w:rsid w:val="00213F0D"/>
    <w:rsid w:val="002145B5"/>
    <w:rsid w:val="002147A1"/>
    <w:rsid w:val="00215978"/>
    <w:rsid w:val="002173C7"/>
    <w:rsid w:val="00217A80"/>
    <w:rsid w:val="00220FF6"/>
    <w:rsid w:val="0022200D"/>
    <w:rsid w:val="002222E1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294"/>
    <w:rsid w:val="002337C2"/>
    <w:rsid w:val="0023431B"/>
    <w:rsid w:val="002344FE"/>
    <w:rsid w:val="00234F79"/>
    <w:rsid w:val="002353AF"/>
    <w:rsid w:val="00235B05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8F1"/>
    <w:rsid w:val="002534FB"/>
    <w:rsid w:val="00253FB0"/>
    <w:rsid w:val="00254232"/>
    <w:rsid w:val="0025438E"/>
    <w:rsid w:val="00254AD9"/>
    <w:rsid w:val="00255560"/>
    <w:rsid w:val="0025587F"/>
    <w:rsid w:val="002559D2"/>
    <w:rsid w:val="0025707E"/>
    <w:rsid w:val="002572D9"/>
    <w:rsid w:val="00257CA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1CA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7F4"/>
    <w:rsid w:val="00274A7B"/>
    <w:rsid w:val="00274C0F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90F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42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9F4"/>
    <w:rsid w:val="002E1AA9"/>
    <w:rsid w:val="002E2071"/>
    <w:rsid w:val="002E21F2"/>
    <w:rsid w:val="002E23DF"/>
    <w:rsid w:val="002E2404"/>
    <w:rsid w:val="002E2F7F"/>
    <w:rsid w:val="002E35B8"/>
    <w:rsid w:val="002E36ED"/>
    <w:rsid w:val="002E38AA"/>
    <w:rsid w:val="002E3B3A"/>
    <w:rsid w:val="002E3B93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50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C35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F1C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3E2C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9EF"/>
    <w:rsid w:val="00351E6A"/>
    <w:rsid w:val="0035237C"/>
    <w:rsid w:val="00352F52"/>
    <w:rsid w:val="00355B5C"/>
    <w:rsid w:val="003560B6"/>
    <w:rsid w:val="00357962"/>
    <w:rsid w:val="00360404"/>
    <w:rsid w:val="0036050E"/>
    <w:rsid w:val="00362355"/>
    <w:rsid w:val="003637A3"/>
    <w:rsid w:val="003642EF"/>
    <w:rsid w:val="0036506F"/>
    <w:rsid w:val="00365191"/>
    <w:rsid w:val="00365959"/>
    <w:rsid w:val="0036626B"/>
    <w:rsid w:val="00366602"/>
    <w:rsid w:val="003666B7"/>
    <w:rsid w:val="00366A37"/>
    <w:rsid w:val="00367318"/>
    <w:rsid w:val="0036745A"/>
    <w:rsid w:val="00367BA3"/>
    <w:rsid w:val="00367D1E"/>
    <w:rsid w:val="00367D3A"/>
    <w:rsid w:val="00370636"/>
    <w:rsid w:val="00372A7D"/>
    <w:rsid w:val="00372E2E"/>
    <w:rsid w:val="0037336A"/>
    <w:rsid w:val="003737BE"/>
    <w:rsid w:val="00373ACB"/>
    <w:rsid w:val="00374925"/>
    <w:rsid w:val="00375B26"/>
    <w:rsid w:val="00375E55"/>
    <w:rsid w:val="0037652B"/>
    <w:rsid w:val="0037666E"/>
    <w:rsid w:val="00376BED"/>
    <w:rsid w:val="00377D58"/>
    <w:rsid w:val="00380711"/>
    <w:rsid w:val="00380749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C3B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CE1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2D9"/>
    <w:rsid w:val="003A1327"/>
    <w:rsid w:val="003A170C"/>
    <w:rsid w:val="003A1BC7"/>
    <w:rsid w:val="003A2E66"/>
    <w:rsid w:val="003A4488"/>
    <w:rsid w:val="003A4C2D"/>
    <w:rsid w:val="003A58F0"/>
    <w:rsid w:val="003A62C5"/>
    <w:rsid w:val="003A63F6"/>
    <w:rsid w:val="003A68C8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2"/>
    <w:rsid w:val="003D069C"/>
    <w:rsid w:val="003D0728"/>
    <w:rsid w:val="003D1BB6"/>
    <w:rsid w:val="003D2634"/>
    <w:rsid w:val="003D2EA7"/>
    <w:rsid w:val="003D4E46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B3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F9"/>
    <w:rsid w:val="00413880"/>
    <w:rsid w:val="00414018"/>
    <w:rsid w:val="0041412A"/>
    <w:rsid w:val="00414B6F"/>
    <w:rsid w:val="00414D91"/>
    <w:rsid w:val="004157E3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19E8"/>
    <w:rsid w:val="004221C6"/>
    <w:rsid w:val="00424410"/>
    <w:rsid w:val="00424C45"/>
    <w:rsid w:val="0042537F"/>
    <w:rsid w:val="004255D1"/>
    <w:rsid w:val="004277ED"/>
    <w:rsid w:val="00427A34"/>
    <w:rsid w:val="004300C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555"/>
    <w:rsid w:val="0044560C"/>
    <w:rsid w:val="004465DF"/>
    <w:rsid w:val="00450CCE"/>
    <w:rsid w:val="00451383"/>
    <w:rsid w:val="004521D3"/>
    <w:rsid w:val="0045290C"/>
    <w:rsid w:val="00452EFA"/>
    <w:rsid w:val="00452F54"/>
    <w:rsid w:val="00453032"/>
    <w:rsid w:val="0045408C"/>
    <w:rsid w:val="00454651"/>
    <w:rsid w:val="00454AA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4D66"/>
    <w:rsid w:val="00465DF9"/>
    <w:rsid w:val="0046613E"/>
    <w:rsid w:val="0046627B"/>
    <w:rsid w:val="00466FA5"/>
    <w:rsid w:val="004676C5"/>
    <w:rsid w:val="00467867"/>
    <w:rsid w:val="00467FDF"/>
    <w:rsid w:val="004701D2"/>
    <w:rsid w:val="00470505"/>
    <w:rsid w:val="00470783"/>
    <w:rsid w:val="00471B2C"/>
    <w:rsid w:val="004723D0"/>
    <w:rsid w:val="00472470"/>
    <w:rsid w:val="00472BA0"/>
    <w:rsid w:val="00472F00"/>
    <w:rsid w:val="00473D41"/>
    <w:rsid w:val="004747B2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2C7C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60A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880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49"/>
    <w:rsid w:val="004C2680"/>
    <w:rsid w:val="004C273D"/>
    <w:rsid w:val="004C40AC"/>
    <w:rsid w:val="004C461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2C56"/>
    <w:rsid w:val="004D3EAE"/>
    <w:rsid w:val="004D425E"/>
    <w:rsid w:val="004D49F6"/>
    <w:rsid w:val="004D53AA"/>
    <w:rsid w:val="004D6899"/>
    <w:rsid w:val="004D68B1"/>
    <w:rsid w:val="004D77F5"/>
    <w:rsid w:val="004D7AD2"/>
    <w:rsid w:val="004D7C64"/>
    <w:rsid w:val="004E07AF"/>
    <w:rsid w:val="004E0920"/>
    <w:rsid w:val="004E0E4C"/>
    <w:rsid w:val="004E1E88"/>
    <w:rsid w:val="004E2D44"/>
    <w:rsid w:val="004E3C4B"/>
    <w:rsid w:val="004E40B3"/>
    <w:rsid w:val="004E4E98"/>
    <w:rsid w:val="004E5A74"/>
    <w:rsid w:val="004E751C"/>
    <w:rsid w:val="004E7E0E"/>
    <w:rsid w:val="004F2041"/>
    <w:rsid w:val="004F268F"/>
    <w:rsid w:val="004F269B"/>
    <w:rsid w:val="004F2868"/>
    <w:rsid w:val="004F34CA"/>
    <w:rsid w:val="004F363F"/>
    <w:rsid w:val="004F3EA2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91F"/>
    <w:rsid w:val="00505B05"/>
    <w:rsid w:val="0050612D"/>
    <w:rsid w:val="0050629A"/>
    <w:rsid w:val="00507187"/>
    <w:rsid w:val="005072DF"/>
    <w:rsid w:val="00510DD2"/>
    <w:rsid w:val="00510F21"/>
    <w:rsid w:val="00511B8B"/>
    <w:rsid w:val="00513FA0"/>
    <w:rsid w:val="00514241"/>
    <w:rsid w:val="00514C80"/>
    <w:rsid w:val="005150D2"/>
    <w:rsid w:val="0051531D"/>
    <w:rsid w:val="0051544C"/>
    <w:rsid w:val="0051577E"/>
    <w:rsid w:val="00515EB3"/>
    <w:rsid w:val="00516F9B"/>
    <w:rsid w:val="005176DF"/>
    <w:rsid w:val="00517FDA"/>
    <w:rsid w:val="005206D5"/>
    <w:rsid w:val="005208FB"/>
    <w:rsid w:val="005211AB"/>
    <w:rsid w:val="00521ACD"/>
    <w:rsid w:val="005226BE"/>
    <w:rsid w:val="0052312D"/>
    <w:rsid w:val="005238E9"/>
    <w:rsid w:val="00525095"/>
    <w:rsid w:val="0052512E"/>
    <w:rsid w:val="0052540B"/>
    <w:rsid w:val="00525F4C"/>
    <w:rsid w:val="00526534"/>
    <w:rsid w:val="0052771D"/>
    <w:rsid w:val="00527A63"/>
    <w:rsid w:val="00527C83"/>
    <w:rsid w:val="005307D4"/>
    <w:rsid w:val="0053231C"/>
    <w:rsid w:val="00532AA1"/>
    <w:rsid w:val="005335CB"/>
    <w:rsid w:val="00533EE3"/>
    <w:rsid w:val="00534A2D"/>
    <w:rsid w:val="00534EAD"/>
    <w:rsid w:val="00535207"/>
    <w:rsid w:val="00535E8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2A7"/>
    <w:rsid w:val="005524EE"/>
    <w:rsid w:val="00552557"/>
    <w:rsid w:val="00552D87"/>
    <w:rsid w:val="005530C6"/>
    <w:rsid w:val="005543A1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D1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05"/>
    <w:rsid w:val="00587E2E"/>
    <w:rsid w:val="00587E3D"/>
    <w:rsid w:val="005902E4"/>
    <w:rsid w:val="00590CEE"/>
    <w:rsid w:val="00590DE3"/>
    <w:rsid w:val="00591CC5"/>
    <w:rsid w:val="00591E62"/>
    <w:rsid w:val="00591F60"/>
    <w:rsid w:val="00592DCF"/>
    <w:rsid w:val="00593104"/>
    <w:rsid w:val="005933FF"/>
    <w:rsid w:val="00594130"/>
    <w:rsid w:val="0059453B"/>
    <w:rsid w:val="00594794"/>
    <w:rsid w:val="00594B9F"/>
    <w:rsid w:val="005969C8"/>
    <w:rsid w:val="00596FF9"/>
    <w:rsid w:val="00597247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22F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29DC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A0"/>
    <w:rsid w:val="005D2B05"/>
    <w:rsid w:val="005D2F87"/>
    <w:rsid w:val="005D3153"/>
    <w:rsid w:val="005D3156"/>
    <w:rsid w:val="005D331D"/>
    <w:rsid w:val="005D35B4"/>
    <w:rsid w:val="005D3DDF"/>
    <w:rsid w:val="005D4072"/>
    <w:rsid w:val="005D4CC4"/>
    <w:rsid w:val="005D4F18"/>
    <w:rsid w:val="005D7D85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89E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03F"/>
    <w:rsid w:val="005F343F"/>
    <w:rsid w:val="005F43E7"/>
    <w:rsid w:val="005F466E"/>
    <w:rsid w:val="005F5231"/>
    <w:rsid w:val="005F5C82"/>
    <w:rsid w:val="005F6E45"/>
    <w:rsid w:val="00600172"/>
    <w:rsid w:val="00600ED0"/>
    <w:rsid w:val="0060118D"/>
    <w:rsid w:val="006013E0"/>
    <w:rsid w:val="0060152C"/>
    <w:rsid w:val="00601C01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24C"/>
    <w:rsid w:val="006147E3"/>
    <w:rsid w:val="006148A7"/>
    <w:rsid w:val="00615093"/>
    <w:rsid w:val="00615713"/>
    <w:rsid w:val="00615DAC"/>
    <w:rsid w:val="00616AD5"/>
    <w:rsid w:val="0061762E"/>
    <w:rsid w:val="006178D6"/>
    <w:rsid w:val="00617A74"/>
    <w:rsid w:val="00617B0E"/>
    <w:rsid w:val="00617B69"/>
    <w:rsid w:val="00617C21"/>
    <w:rsid w:val="00620002"/>
    <w:rsid w:val="0062028B"/>
    <w:rsid w:val="006204A5"/>
    <w:rsid w:val="00620F17"/>
    <w:rsid w:val="00622612"/>
    <w:rsid w:val="006226E1"/>
    <w:rsid w:val="0062415A"/>
    <w:rsid w:val="00624236"/>
    <w:rsid w:val="0062459B"/>
    <w:rsid w:val="00624790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C8C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50D"/>
    <w:rsid w:val="00674983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07FB"/>
    <w:rsid w:val="0068129F"/>
    <w:rsid w:val="0068254F"/>
    <w:rsid w:val="0068289E"/>
    <w:rsid w:val="00682E4B"/>
    <w:rsid w:val="00683043"/>
    <w:rsid w:val="0068380E"/>
    <w:rsid w:val="00684AB1"/>
    <w:rsid w:val="006857BA"/>
    <w:rsid w:val="00685819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35"/>
    <w:rsid w:val="00693493"/>
    <w:rsid w:val="006935D0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97FBB"/>
    <w:rsid w:val="006A077E"/>
    <w:rsid w:val="006A0B35"/>
    <w:rsid w:val="006A0FAC"/>
    <w:rsid w:val="006A12E3"/>
    <w:rsid w:val="006A1B63"/>
    <w:rsid w:val="006A1B74"/>
    <w:rsid w:val="006A21DB"/>
    <w:rsid w:val="006A3C50"/>
    <w:rsid w:val="006A3DD4"/>
    <w:rsid w:val="006A44D6"/>
    <w:rsid w:val="006A7060"/>
    <w:rsid w:val="006A72E9"/>
    <w:rsid w:val="006A7922"/>
    <w:rsid w:val="006A7B88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1D95"/>
    <w:rsid w:val="006C3049"/>
    <w:rsid w:val="006C309F"/>
    <w:rsid w:val="006C39A7"/>
    <w:rsid w:val="006C4AAE"/>
    <w:rsid w:val="006C4CD6"/>
    <w:rsid w:val="006C50CF"/>
    <w:rsid w:val="006C5630"/>
    <w:rsid w:val="006C571B"/>
    <w:rsid w:val="006C59BC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1E92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E7FFE"/>
    <w:rsid w:val="006F000B"/>
    <w:rsid w:val="006F0FDA"/>
    <w:rsid w:val="006F132E"/>
    <w:rsid w:val="006F30C9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93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5D3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523"/>
    <w:rsid w:val="0072169C"/>
    <w:rsid w:val="00721928"/>
    <w:rsid w:val="00722BAC"/>
    <w:rsid w:val="0072319E"/>
    <w:rsid w:val="0072471D"/>
    <w:rsid w:val="00725192"/>
    <w:rsid w:val="007257CB"/>
    <w:rsid w:val="00725871"/>
    <w:rsid w:val="00726AFD"/>
    <w:rsid w:val="00726C28"/>
    <w:rsid w:val="0072704C"/>
    <w:rsid w:val="00730F80"/>
    <w:rsid w:val="0073102C"/>
    <w:rsid w:val="00731616"/>
    <w:rsid w:val="00731C19"/>
    <w:rsid w:val="00731D52"/>
    <w:rsid w:val="00732472"/>
    <w:rsid w:val="00732763"/>
    <w:rsid w:val="00732A4A"/>
    <w:rsid w:val="0073332B"/>
    <w:rsid w:val="0073337E"/>
    <w:rsid w:val="00734046"/>
    <w:rsid w:val="00735E14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AF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6E2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79E7"/>
    <w:rsid w:val="007703AC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9F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0530"/>
    <w:rsid w:val="00781646"/>
    <w:rsid w:val="007816BD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13A"/>
    <w:rsid w:val="00791C7A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16E"/>
    <w:rsid w:val="007963B5"/>
    <w:rsid w:val="00796F94"/>
    <w:rsid w:val="0079754A"/>
    <w:rsid w:val="007A013F"/>
    <w:rsid w:val="007A0F4D"/>
    <w:rsid w:val="007A1208"/>
    <w:rsid w:val="007A14B0"/>
    <w:rsid w:val="007A1832"/>
    <w:rsid w:val="007A18A5"/>
    <w:rsid w:val="007A2FA7"/>
    <w:rsid w:val="007A334B"/>
    <w:rsid w:val="007A3E2D"/>
    <w:rsid w:val="007A3F0B"/>
    <w:rsid w:val="007A443E"/>
    <w:rsid w:val="007A4D8A"/>
    <w:rsid w:val="007A542B"/>
    <w:rsid w:val="007A544F"/>
    <w:rsid w:val="007A58DF"/>
    <w:rsid w:val="007A5C28"/>
    <w:rsid w:val="007A6026"/>
    <w:rsid w:val="007A798B"/>
    <w:rsid w:val="007A7F62"/>
    <w:rsid w:val="007B043E"/>
    <w:rsid w:val="007B10C8"/>
    <w:rsid w:val="007B13F5"/>
    <w:rsid w:val="007B260E"/>
    <w:rsid w:val="007B3759"/>
    <w:rsid w:val="007B75EA"/>
    <w:rsid w:val="007B7840"/>
    <w:rsid w:val="007C0182"/>
    <w:rsid w:val="007C1502"/>
    <w:rsid w:val="007C1B39"/>
    <w:rsid w:val="007C1DBD"/>
    <w:rsid w:val="007C225A"/>
    <w:rsid w:val="007C3F08"/>
    <w:rsid w:val="007C5227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6D6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21D"/>
    <w:rsid w:val="00804A6E"/>
    <w:rsid w:val="00805B7F"/>
    <w:rsid w:val="00805CB8"/>
    <w:rsid w:val="0080626A"/>
    <w:rsid w:val="008062DA"/>
    <w:rsid w:val="008066D0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6F50"/>
    <w:rsid w:val="00820D82"/>
    <w:rsid w:val="00821510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151"/>
    <w:rsid w:val="00832346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0E4"/>
    <w:rsid w:val="00840B65"/>
    <w:rsid w:val="008410B0"/>
    <w:rsid w:val="008414BD"/>
    <w:rsid w:val="0084205F"/>
    <w:rsid w:val="008423CE"/>
    <w:rsid w:val="0084241C"/>
    <w:rsid w:val="0084259B"/>
    <w:rsid w:val="00842D1B"/>
    <w:rsid w:val="008434BD"/>
    <w:rsid w:val="0084364E"/>
    <w:rsid w:val="008436F0"/>
    <w:rsid w:val="00843771"/>
    <w:rsid w:val="00843C2A"/>
    <w:rsid w:val="00843F2B"/>
    <w:rsid w:val="008443BD"/>
    <w:rsid w:val="00845A7E"/>
    <w:rsid w:val="00845D3A"/>
    <w:rsid w:val="00846D6D"/>
    <w:rsid w:val="00846D88"/>
    <w:rsid w:val="008503F5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56CF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5980"/>
    <w:rsid w:val="0087619F"/>
    <w:rsid w:val="0087780E"/>
    <w:rsid w:val="00877B90"/>
    <w:rsid w:val="00877C71"/>
    <w:rsid w:val="008825A5"/>
    <w:rsid w:val="00883A32"/>
    <w:rsid w:val="00884023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91D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97E36"/>
    <w:rsid w:val="008A0544"/>
    <w:rsid w:val="008A156C"/>
    <w:rsid w:val="008A1C0C"/>
    <w:rsid w:val="008A220F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E98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A1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6F7F"/>
    <w:rsid w:val="008C7765"/>
    <w:rsid w:val="008C7E6C"/>
    <w:rsid w:val="008D0556"/>
    <w:rsid w:val="008D0E58"/>
    <w:rsid w:val="008D105D"/>
    <w:rsid w:val="008D15DC"/>
    <w:rsid w:val="008D1F63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C4D"/>
    <w:rsid w:val="008E4DF2"/>
    <w:rsid w:val="008E5133"/>
    <w:rsid w:val="008E5296"/>
    <w:rsid w:val="008E61DF"/>
    <w:rsid w:val="008E63A8"/>
    <w:rsid w:val="008E6438"/>
    <w:rsid w:val="008E78BA"/>
    <w:rsid w:val="008E7C3E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0CC9"/>
    <w:rsid w:val="009212D0"/>
    <w:rsid w:val="009212EC"/>
    <w:rsid w:val="009215F3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26DF"/>
    <w:rsid w:val="00933182"/>
    <w:rsid w:val="0093319B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B9D"/>
    <w:rsid w:val="00947EB5"/>
    <w:rsid w:val="00950BCB"/>
    <w:rsid w:val="00950C35"/>
    <w:rsid w:val="00951D0F"/>
    <w:rsid w:val="00951E51"/>
    <w:rsid w:val="009526C5"/>
    <w:rsid w:val="00952B46"/>
    <w:rsid w:val="00953472"/>
    <w:rsid w:val="009541B6"/>
    <w:rsid w:val="009544D7"/>
    <w:rsid w:val="009553AC"/>
    <w:rsid w:val="00955DC0"/>
    <w:rsid w:val="00955E5D"/>
    <w:rsid w:val="00956D3D"/>
    <w:rsid w:val="00957290"/>
    <w:rsid w:val="00957830"/>
    <w:rsid w:val="00957B81"/>
    <w:rsid w:val="00957E3F"/>
    <w:rsid w:val="00957E66"/>
    <w:rsid w:val="00960102"/>
    <w:rsid w:val="009601ED"/>
    <w:rsid w:val="009602A8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27E"/>
    <w:rsid w:val="009719DF"/>
    <w:rsid w:val="0097224E"/>
    <w:rsid w:val="00974949"/>
    <w:rsid w:val="00974A00"/>
    <w:rsid w:val="00974F13"/>
    <w:rsid w:val="00976193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AAB"/>
    <w:rsid w:val="00987534"/>
    <w:rsid w:val="00987B01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67D"/>
    <w:rsid w:val="009B6933"/>
    <w:rsid w:val="009B6BA5"/>
    <w:rsid w:val="009B6C2F"/>
    <w:rsid w:val="009B7152"/>
    <w:rsid w:val="009C082C"/>
    <w:rsid w:val="009C0B8F"/>
    <w:rsid w:val="009C114A"/>
    <w:rsid w:val="009C1E98"/>
    <w:rsid w:val="009C211E"/>
    <w:rsid w:val="009C290F"/>
    <w:rsid w:val="009C3533"/>
    <w:rsid w:val="009C378B"/>
    <w:rsid w:val="009C4082"/>
    <w:rsid w:val="009C4C48"/>
    <w:rsid w:val="009C5FA7"/>
    <w:rsid w:val="009C66C4"/>
    <w:rsid w:val="009C71E1"/>
    <w:rsid w:val="009D005C"/>
    <w:rsid w:val="009D0685"/>
    <w:rsid w:val="009D0A80"/>
    <w:rsid w:val="009D1598"/>
    <w:rsid w:val="009D2F25"/>
    <w:rsid w:val="009D364B"/>
    <w:rsid w:val="009D3D73"/>
    <w:rsid w:val="009D452F"/>
    <w:rsid w:val="009D491E"/>
    <w:rsid w:val="009D4C61"/>
    <w:rsid w:val="009D4DCC"/>
    <w:rsid w:val="009D5203"/>
    <w:rsid w:val="009D5653"/>
    <w:rsid w:val="009D647A"/>
    <w:rsid w:val="009D7315"/>
    <w:rsid w:val="009D7DC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ECA"/>
    <w:rsid w:val="009F0E2A"/>
    <w:rsid w:val="009F11D1"/>
    <w:rsid w:val="009F1563"/>
    <w:rsid w:val="009F2CFC"/>
    <w:rsid w:val="009F3252"/>
    <w:rsid w:val="009F39AF"/>
    <w:rsid w:val="009F4713"/>
    <w:rsid w:val="009F4EAC"/>
    <w:rsid w:val="009F5CA9"/>
    <w:rsid w:val="009F5F46"/>
    <w:rsid w:val="009F6164"/>
    <w:rsid w:val="009F65AF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5F59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E67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17DF9"/>
    <w:rsid w:val="00A20516"/>
    <w:rsid w:val="00A209FB"/>
    <w:rsid w:val="00A20CAF"/>
    <w:rsid w:val="00A211DB"/>
    <w:rsid w:val="00A22689"/>
    <w:rsid w:val="00A227BF"/>
    <w:rsid w:val="00A2362E"/>
    <w:rsid w:val="00A243A4"/>
    <w:rsid w:val="00A24EE2"/>
    <w:rsid w:val="00A25E12"/>
    <w:rsid w:val="00A25E14"/>
    <w:rsid w:val="00A260F4"/>
    <w:rsid w:val="00A275FC"/>
    <w:rsid w:val="00A27712"/>
    <w:rsid w:val="00A30842"/>
    <w:rsid w:val="00A30ACE"/>
    <w:rsid w:val="00A313FD"/>
    <w:rsid w:val="00A329B4"/>
    <w:rsid w:val="00A32F7D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83D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013"/>
    <w:rsid w:val="00A54657"/>
    <w:rsid w:val="00A5473D"/>
    <w:rsid w:val="00A55FF9"/>
    <w:rsid w:val="00A57080"/>
    <w:rsid w:val="00A60708"/>
    <w:rsid w:val="00A622CC"/>
    <w:rsid w:val="00A629CC"/>
    <w:rsid w:val="00A62A32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365"/>
    <w:rsid w:val="00A72718"/>
    <w:rsid w:val="00A74CEA"/>
    <w:rsid w:val="00A762A9"/>
    <w:rsid w:val="00A76BFB"/>
    <w:rsid w:val="00A76E5F"/>
    <w:rsid w:val="00A771F7"/>
    <w:rsid w:val="00A779C6"/>
    <w:rsid w:val="00A80133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E0A"/>
    <w:rsid w:val="00A85318"/>
    <w:rsid w:val="00A85A06"/>
    <w:rsid w:val="00A85BD7"/>
    <w:rsid w:val="00A86C25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E18"/>
    <w:rsid w:val="00AA3C9E"/>
    <w:rsid w:val="00AA3F9A"/>
    <w:rsid w:val="00AA40EB"/>
    <w:rsid w:val="00AA4260"/>
    <w:rsid w:val="00AA510F"/>
    <w:rsid w:val="00AA52DA"/>
    <w:rsid w:val="00AA64E6"/>
    <w:rsid w:val="00AA657A"/>
    <w:rsid w:val="00AA6FC4"/>
    <w:rsid w:val="00AA741A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610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5CDE"/>
    <w:rsid w:val="00AD6D54"/>
    <w:rsid w:val="00AD7464"/>
    <w:rsid w:val="00AE0AEE"/>
    <w:rsid w:val="00AE0FA8"/>
    <w:rsid w:val="00AE15C9"/>
    <w:rsid w:val="00AE1F34"/>
    <w:rsid w:val="00AE220C"/>
    <w:rsid w:val="00AE2442"/>
    <w:rsid w:val="00AE2897"/>
    <w:rsid w:val="00AE28C9"/>
    <w:rsid w:val="00AE2A80"/>
    <w:rsid w:val="00AE3320"/>
    <w:rsid w:val="00AE36AD"/>
    <w:rsid w:val="00AE3869"/>
    <w:rsid w:val="00AE3892"/>
    <w:rsid w:val="00AE57BA"/>
    <w:rsid w:val="00AE5BB6"/>
    <w:rsid w:val="00AE5D52"/>
    <w:rsid w:val="00AE65B1"/>
    <w:rsid w:val="00AF0BB2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704"/>
    <w:rsid w:val="00B04B32"/>
    <w:rsid w:val="00B04F87"/>
    <w:rsid w:val="00B050EA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997"/>
    <w:rsid w:val="00B21230"/>
    <w:rsid w:val="00B225AA"/>
    <w:rsid w:val="00B22EBA"/>
    <w:rsid w:val="00B240B1"/>
    <w:rsid w:val="00B2492B"/>
    <w:rsid w:val="00B24FE5"/>
    <w:rsid w:val="00B25EC7"/>
    <w:rsid w:val="00B2608C"/>
    <w:rsid w:val="00B26EB9"/>
    <w:rsid w:val="00B2777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0DC8"/>
    <w:rsid w:val="00B51211"/>
    <w:rsid w:val="00B51400"/>
    <w:rsid w:val="00B520E5"/>
    <w:rsid w:val="00B5265B"/>
    <w:rsid w:val="00B54EB0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A6D"/>
    <w:rsid w:val="00B62DAB"/>
    <w:rsid w:val="00B631D0"/>
    <w:rsid w:val="00B64096"/>
    <w:rsid w:val="00B641E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25E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66A"/>
    <w:rsid w:val="00B82834"/>
    <w:rsid w:val="00B82A70"/>
    <w:rsid w:val="00B82C44"/>
    <w:rsid w:val="00B82F28"/>
    <w:rsid w:val="00B85811"/>
    <w:rsid w:val="00B85B64"/>
    <w:rsid w:val="00B85E90"/>
    <w:rsid w:val="00B867CD"/>
    <w:rsid w:val="00B86BC8"/>
    <w:rsid w:val="00B86DC9"/>
    <w:rsid w:val="00B86E38"/>
    <w:rsid w:val="00B9075C"/>
    <w:rsid w:val="00B90C8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22A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4E5"/>
    <w:rsid w:val="00BB0BF4"/>
    <w:rsid w:val="00BB0C16"/>
    <w:rsid w:val="00BB1012"/>
    <w:rsid w:val="00BB195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7D9"/>
    <w:rsid w:val="00BC3F00"/>
    <w:rsid w:val="00BC4277"/>
    <w:rsid w:val="00BC4A9D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0AC"/>
    <w:rsid w:val="00BE0BC3"/>
    <w:rsid w:val="00BE24F1"/>
    <w:rsid w:val="00BE2C8B"/>
    <w:rsid w:val="00BE3C60"/>
    <w:rsid w:val="00BE4BA5"/>
    <w:rsid w:val="00BE4BDD"/>
    <w:rsid w:val="00BE56D8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496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0D3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574"/>
    <w:rsid w:val="00C244A7"/>
    <w:rsid w:val="00C25182"/>
    <w:rsid w:val="00C263C8"/>
    <w:rsid w:val="00C266C3"/>
    <w:rsid w:val="00C277AF"/>
    <w:rsid w:val="00C30412"/>
    <w:rsid w:val="00C3190E"/>
    <w:rsid w:val="00C323C9"/>
    <w:rsid w:val="00C33E06"/>
    <w:rsid w:val="00C3589A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2AC"/>
    <w:rsid w:val="00C54448"/>
    <w:rsid w:val="00C551B8"/>
    <w:rsid w:val="00C56168"/>
    <w:rsid w:val="00C562A3"/>
    <w:rsid w:val="00C57053"/>
    <w:rsid w:val="00C61122"/>
    <w:rsid w:val="00C6138A"/>
    <w:rsid w:val="00C615CF"/>
    <w:rsid w:val="00C61EA3"/>
    <w:rsid w:val="00C62691"/>
    <w:rsid w:val="00C62F91"/>
    <w:rsid w:val="00C63D8B"/>
    <w:rsid w:val="00C63E03"/>
    <w:rsid w:val="00C6449F"/>
    <w:rsid w:val="00C65997"/>
    <w:rsid w:val="00C65C8F"/>
    <w:rsid w:val="00C66AD4"/>
    <w:rsid w:val="00C66B47"/>
    <w:rsid w:val="00C675A0"/>
    <w:rsid w:val="00C7041B"/>
    <w:rsid w:val="00C70982"/>
    <w:rsid w:val="00C70A39"/>
    <w:rsid w:val="00C716AA"/>
    <w:rsid w:val="00C71CB4"/>
    <w:rsid w:val="00C721DD"/>
    <w:rsid w:val="00C72B24"/>
    <w:rsid w:val="00C732AB"/>
    <w:rsid w:val="00C73D48"/>
    <w:rsid w:val="00C743D0"/>
    <w:rsid w:val="00C76F9D"/>
    <w:rsid w:val="00C77553"/>
    <w:rsid w:val="00C779D2"/>
    <w:rsid w:val="00C81043"/>
    <w:rsid w:val="00C820ED"/>
    <w:rsid w:val="00C82503"/>
    <w:rsid w:val="00C825D1"/>
    <w:rsid w:val="00C82CBB"/>
    <w:rsid w:val="00C82EA7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C9"/>
    <w:rsid w:val="00C95D35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1CE"/>
    <w:rsid w:val="00CA55AB"/>
    <w:rsid w:val="00CA5CD6"/>
    <w:rsid w:val="00CA6727"/>
    <w:rsid w:val="00CA75D9"/>
    <w:rsid w:val="00CA7991"/>
    <w:rsid w:val="00CA7C6A"/>
    <w:rsid w:val="00CB0A53"/>
    <w:rsid w:val="00CB0ACE"/>
    <w:rsid w:val="00CB1039"/>
    <w:rsid w:val="00CB1FBD"/>
    <w:rsid w:val="00CB24E5"/>
    <w:rsid w:val="00CB334E"/>
    <w:rsid w:val="00CB3688"/>
    <w:rsid w:val="00CB4720"/>
    <w:rsid w:val="00CB4CB0"/>
    <w:rsid w:val="00CB5DA3"/>
    <w:rsid w:val="00CB62C9"/>
    <w:rsid w:val="00CB7567"/>
    <w:rsid w:val="00CC0764"/>
    <w:rsid w:val="00CC0A3E"/>
    <w:rsid w:val="00CC0EF2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0D43"/>
    <w:rsid w:val="00CD11EB"/>
    <w:rsid w:val="00CD16DC"/>
    <w:rsid w:val="00CD1791"/>
    <w:rsid w:val="00CD27D5"/>
    <w:rsid w:val="00CD304D"/>
    <w:rsid w:val="00CD3C21"/>
    <w:rsid w:val="00CD5FC7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C46"/>
    <w:rsid w:val="00CE5F94"/>
    <w:rsid w:val="00CE7809"/>
    <w:rsid w:val="00CF0E42"/>
    <w:rsid w:val="00CF1A01"/>
    <w:rsid w:val="00CF283E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BD6"/>
    <w:rsid w:val="00D07F6F"/>
    <w:rsid w:val="00D11A33"/>
    <w:rsid w:val="00D12B94"/>
    <w:rsid w:val="00D14F26"/>
    <w:rsid w:val="00D14F2C"/>
    <w:rsid w:val="00D14F49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5FF0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B6C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940"/>
    <w:rsid w:val="00D55B01"/>
    <w:rsid w:val="00D56B5E"/>
    <w:rsid w:val="00D56E8D"/>
    <w:rsid w:val="00D57275"/>
    <w:rsid w:val="00D5746E"/>
    <w:rsid w:val="00D57F24"/>
    <w:rsid w:val="00D60F75"/>
    <w:rsid w:val="00D6158A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358F"/>
    <w:rsid w:val="00D74882"/>
    <w:rsid w:val="00D74C1F"/>
    <w:rsid w:val="00D773C0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5CC0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211"/>
    <w:rsid w:val="00DA748F"/>
    <w:rsid w:val="00DB02F8"/>
    <w:rsid w:val="00DB0601"/>
    <w:rsid w:val="00DB08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53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4AB4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0F88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8CF"/>
    <w:rsid w:val="00DD6FDA"/>
    <w:rsid w:val="00DD7622"/>
    <w:rsid w:val="00DD773B"/>
    <w:rsid w:val="00DD7B9E"/>
    <w:rsid w:val="00DD7C45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9B3"/>
    <w:rsid w:val="00DF5F27"/>
    <w:rsid w:val="00DF6C5A"/>
    <w:rsid w:val="00DF7C03"/>
    <w:rsid w:val="00E00585"/>
    <w:rsid w:val="00E00BD6"/>
    <w:rsid w:val="00E01B4D"/>
    <w:rsid w:val="00E0336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74B"/>
    <w:rsid w:val="00E079F0"/>
    <w:rsid w:val="00E11823"/>
    <w:rsid w:val="00E118BA"/>
    <w:rsid w:val="00E11B9F"/>
    <w:rsid w:val="00E1285E"/>
    <w:rsid w:val="00E12886"/>
    <w:rsid w:val="00E12B97"/>
    <w:rsid w:val="00E12BC5"/>
    <w:rsid w:val="00E12C7C"/>
    <w:rsid w:val="00E12D53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71B"/>
    <w:rsid w:val="00E25936"/>
    <w:rsid w:val="00E259F0"/>
    <w:rsid w:val="00E25FC3"/>
    <w:rsid w:val="00E26988"/>
    <w:rsid w:val="00E26EF6"/>
    <w:rsid w:val="00E26F0F"/>
    <w:rsid w:val="00E316A2"/>
    <w:rsid w:val="00E31999"/>
    <w:rsid w:val="00E332F7"/>
    <w:rsid w:val="00E33D04"/>
    <w:rsid w:val="00E3422A"/>
    <w:rsid w:val="00E351CB"/>
    <w:rsid w:val="00E35B55"/>
    <w:rsid w:val="00E364E1"/>
    <w:rsid w:val="00E3679B"/>
    <w:rsid w:val="00E36F4D"/>
    <w:rsid w:val="00E3718E"/>
    <w:rsid w:val="00E37720"/>
    <w:rsid w:val="00E37D09"/>
    <w:rsid w:val="00E37EA5"/>
    <w:rsid w:val="00E40AAD"/>
    <w:rsid w:val="00E41F7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5C9"/>
    <w:rsid w:val="00E51347"/>
    <w:rsid w:val="00E5196B"/>
    <w:rsid w:val="00E525AA"/>
    <w:rsid w:val="00E53C9F"/>
    <w:rsid w:val="00E542F5"/>
    <w:rsid w:val="00E54346"/>
    <w:rsid w:val="00E54C27"/>
    <w:rsid w:val="00E55EC0"/>
    <w:rsid w:val="00E5607F"/>
    <w:rsid w:val="00E56689"/>
    <w:rsid w:val="00E56B28"/>
    <w:rsid w:val="00E57311"/>
    <w:rsid w:val="00E57B78"/>
    <w:rsid w:val="00E6051C"/>
    <w:rsid w:val="00E60F49"/>
    <w:rsid w:val="00E61455"/>
    <w:rsid w:val="00E61D03"/>
    <w:rsid w:val="00E61DB6"/>
    <w:rsid w:val="00E62072"/>
    <w:rsid w:val="00E623EC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9D1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3C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D67"/>
    <w:rsid w:val="00E9427E"/>
    <w:rsid w:val="00E9434E"/>
    <w:rsid w:val="00E94743"/>
    <w:rsid w:val="00E94A4C"/>
    <w:rsid w:val="00E95A41"/>
    <w:rsid w:val="00E96868"/>
    <w:rsid w:val="00E96B46"/>
    <w:rsid w:val="00E972A5"/>
    <w:rsid w:val="00E97587"/>
    <w:rsid w:val="00E9778E"/>
    <w:rsid w:val="00E97906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A7452"/>
    <w:rsid w:val="00EB0DB4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E4"/>
    <w:rsid w:val="00EB5D91"/>
    <w:rsid w:val="00EB6008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9EB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43FA"/>
    <w:rsid w:val="00EF4DAB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292"/>
    <w:rsid w:val="00F14ABE"/>
    <w:rsid w:val="00F1500C"/>
    <w:rsid w:val="00F15EE9"/>
    <w:rsid w:val="00F16158"/>
    <w:rsid w:val="00F1644F"/>
    <w:rsid w:val="00F1684C"/>
    <w:rsid w:val="00F16862"/>
    <w:rsid w:val="00F16D2A"/>
    <w:rsid w:val="00F172DA"/>
    <w:rsid w:val="00F2043B"/>
    <w:rsid w:val="00F20C9A"/>
    <w:rsid w:val="00F21090"/>
    <w:rsid w:val="00F21796"/>
    <w:rsid w:val="00F23494"/>
    <w:rsid w:val="00F23714"/>
    <w:rsid w:val="00F24CF8"/>
    <w:rsid w:val="00F24FBC"/>
    <w:rsid w:val="00F263ED"/>
    <w:rsid w:val="00F27B6B"/>
    <w:rsid w:val="00F3104E"/>
    <w:rsid w:val="00F31ECA"/>
    <w:rsid w:val="00F335A8"/>
    <w:rsid w:val="00F33A72"/>
    <w:rsid w:val="00F34055"/>
    <w:rsid w:val="00F34403"/>
    <w:rsid w:val="00F358F9"/>
    <w:rsid w:val="00F35B16"/>
    <w:rsid w:val="00F366DB"/>
    <w:rsid w:val="00F374E7"/>
    <w:rsid w:val="00F3759B"/>
    <w:rsid w:val="00F40058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0983"/>
    <w:rsid w:val="00F50CE6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908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199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1DCA"/>
    <w:rsid w:val="00F725AE"/>
    <w:rsid w:val="00F72BE8"/>
    <w:rsid w:val="00F73BB4"/>
    <w:rsid w:val="00F74CA9"/>
    <w:rsid w:val="00F754B1"/>
    <w:rsid w:val="00F767CE"/>
    <w:rsid w:val="00F767EB"/>
    <w:rsid w:val="00F76A62"/>
    <w:rsid w:val="00F76D51"/>
    <w:rsid w:val="00F76F49"/>
    <w:rsid w:val="00F80364"/>
    <w:rsid w:val="00F8180E"/>
    <w:rsid w:val="00F82587"/>
    <w:rsid w:val="00F8261E"/>
    <w:rsid w:val="00F82BF9"/>
    <w:rsid w:val="00F83A95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2F6"/>
    <w:rsid w:val="00F949CD"/>
    <w:rsid w:val="00F95CBC"/>
    <w:rsid w:val="00FA00EE"/>
    <w:rsid w:val="00FA050B"/>
    <w:rsid w:val="00FA0C92"/>
    <w:rsid w:val="00FA2099"/>
    <w:rsid w:val="00FA2463"/>
    <w:rsid w:val="00FA2DAD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3E9"/>
    <w:rsid w:val="00FB744C"/>
    <w:rsid w:val="00FC0249"/>
    <w:rsid w:val="00FC0837"/>
    <w:rsid w:val="00FC0CFE"/>
    <w:rsid w:val="00FC1202"/>
    <w:rsid w:val="00FC1DB0"/>
    <w:rsid w:val="00FC20D1"/>
    <w:rsid w:val="00FC3339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84B"/>
    <w:rsid w:val="00FD4E21"/>
    <w:rsid w:val="00FD4F82"/>
    <w:rsid w:val="00FD5085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EF7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13"/>
    <w:rsid w:val="00FF6CD4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CE35FF"/>
  <w15:chartTrackingRefBased/>
  <w15:docId w15:val="{F39F26EB-C168-49FD-98D4-89FA58D7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EE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0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0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0"/>
    <w:qFormat/>
    <w:rsid w:val="00E6145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E6145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0"/>
    <w:qFormat/>
    <w:rsid w:val="00E6145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E6145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Memo Heading 1 (文字),h1 + 11 pt (文字),Before:  6 pt (文字),After:  0 pt (文字),Char (文字),NMP Heading 1 (文字),h1 (文字),app heading 1 (文字),l1 (文字),h11 (文字),h12 (文字),h13 (文字),h14 (文字),h15 (文字),h16 (文字),h17 (文字),h111 (文字),h121 (文字),h131 (文字)"/>
    <w:link w:val="1"/>
    <w:rsid w:val="00E61455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E61455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 (文字),Heading 3 Char1 Char (文字),Heading 3 Char Char Char (文字),Heading 3 Char1 Char Char Char (文字),Heading 3 Char Char Char Char Char (文字),0H (文字)"/>
    <w:link w:val="3"/>
    <w:rsid w:val="00E61455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E61455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link w:val="5"/>
    <w:rsid w:val="00E61455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E61455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E61455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E61455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E61455"/>
    <w:rPr>
      <w:rFonts w:ascii="Arial" w:hAnsi="Arial"/>
      <w:sz w:val="36"/>
      <w:lang w:val="en-GB" w:eastAsia="en-US"/>
    </w:rPr>
  </w:style>
  <w:style w:type="paragraph" w:styleId="a3">
    <w:name w:val="caption"/>
    <w:aliases w:val="cap"/>
    <w:basedOn w:val="a"/>
    <w:next w:val="a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a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a4">
    <w:name w:val="Document Map"/>
    <w:basedOn w:val="a"/>
    <w:link w:val="a5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a5">
    <w:name w:val="見出しマップ (文字)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6">
    <w:name w:val="Table 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a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a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a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a9">
    <w:name w:val="header"/>
    <w:basedOn w:val="a"/>
    <w:link w:val="aa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ヘッダー (文字)"/>
    <w:link w:val="a9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b">
    <w:name w:val="footer"/>
    <w:basedOn w:val="a"/>
    <w:link w:val="ac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c">
    <w:name w:val="フッター (文字)"/>
    <w:link w:val="ab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ad">
    <w:name w:val="Date"/>
    <w:basedOn w:val="a"/>
    <w:next w:val="a"/>
    <w:link w:val="ae"/>
    <w:uiPriority w:val="99"/>
    <w:semiHidden/>
    <w:unhideWhenUsed/>
    <w:rsid w:val="004B3A83"/>
    <w:pPr>
      <w:ind w:leftChars="2500" w:left="100"/>
    </w:pPr>
  </w:style>
  <w:style w:type="character" w:customStyle="1" w:styleId="ae">
    <w:name w:val="日付 (文字)"/>
    <w:link w:val="ad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f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落"/>
    <w:basedOn w:val="a"/>
    <w:link w:val="af0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We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af0">
    <w:name w:val="リスト段落 (文字)"/>
    <w:aliases w:val="R4_bullets (文字),- Bullets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1st level - Bullet List Paragraph (文字),목록 단락 (文字),列 (文字)"/>
    <w:link w:val="af"/>
    <w:uiPriority w:val="34"/>
    <w:qFormat/>
    <w:locked/>
    <w:rsid w:val="00CD0D43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E5EF7"/>
    <w:rPr>
      <w:rFonts w:ascii="Times New Roman" w:hAnsi="Times New Roman"/>
      <w:lang w:val="en-GB" w:eastAsia="en-US"/>
    </w:rPr>
  </w:style>
  <w:style w:type="character" w:customStyle="1" w:styleId="af2">
    <w:name w:val="本文 (文字)"/>
    <w:aliases w:val="bt (文字),AvtalBrödtext (文字),ändrad (文字)"/>
    <w:link w:val="af3"/>
    <w:semiHidden/>
    <w:locked/>
    <w:rsid w:val="00CE5C46"/>
    <w:rPr>
      <w:rFonts w:ascii="Times New Roman" w:eastAsia="ＭＳ 明朝" w:hAnsi="Times New Roman"/>
      <w:szCs w:val="24"/>
      <w:lang w:val="x-none" w:eastAsia="en-US"/>
    </w:rPr>
  </w:style>
  <w:style w:type="paragraph" w:styleId="af3">
    <w:name w:val="Body Text"/>
    <w:aliases w:val="bt,AvtalBrödtext,ändrad"/>
    <w:basedOn w:val="a"/>
    <w:link w:val="af2"/>
    <w:semiHidden/>
    <w:unhideWhenUsed/>
    <w:rsid w:val="00CE5C46"/>
    <w:pPr>
      <w:spacing w:after="120"/>
      <w:ind w:hangingChars="156" w:hanging="357"/>
      <w:jc w:val="both"/>
    </w:pPr>
    <w:rPr>
      <w:rFonts w:eastAsia="ＭＳ 明朝"/>
      <w:szCs w:val="24"/>
      <w:lang w:val="x-none"/>
    </w:rPr>
  </w:style>
  <w:style w:type="character" w:customStyle="1" w:styleId="11">
    <w:name w:val="本文 (文字)1"/>
    <w:uiPriority w:val="99"/>
    <w:semiHidden/>
    <w:rsid w:val="00CE5C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3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鈴木　泰樹</cp:lastModifiedBy>
  <cp:revision>31</cp:revision>
  <dcterms:created xsi:type="dcterms:W3CDTF">2024-08-23T10:10:00Z</dcterms:created>
  <dcterms:modified xsi:type="dcterms:W3CDTF">2024-10-16T02:52:00Z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